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416FB">
      <w:pPr>
        <w:pStyle w:val="2"/>
        <w:rPr>
          <w:rFonts w:hint="eastAsia"/>
        </w:rPr>
      </w:pPr>
      <w:r>
        <w:rPr>
          <w:rFonts w:hint="eastAsia" w:ascii="Times New Roman" w:hAnsi="Times New Roman" w:eastAsia="宋体" w:cs="Times New Roman"/>
        </w:rPr>
        <w:t>2</w:t>
      </w:r>
      <w:r>
        <w:rPr>
          <w:rFonts w:hint="eastAsia" w:ascii="Times New Roman" w:hAnsi="Times New Roman" w:eastAsia="MingLiU_HKSCS" w:cs="Times New Roman"/>
        </w:rPr>
        <w:t>．</w:t>
      </w:r>
      <w:r>
        <w:rPr>
          <w:rFonts w:hint="eastAsia" w:ascii="Times New Roman" w:hAnsi="Times New Roman" w:eastAsia="宋体" w:cs="Times New Roman"/>
        </w:rPr>
        <w:t>3</w:t>
      </w:r>
      <w:r>
        <w:rPr>
          <w:rFonts w:ascii="Times New Roman" w:hAnsi="Times New Roman" w:cs="Times New Roman"/>
        </w:rPr>
        <w:t>　响度与音色</w:t>
      </w:r>
    </w:p>
    <w:p w14:paraId="6AB8DD47">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4"/>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7529D1F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3394B3B7">
      <w:pPr>
        <w:pStyle w:val="3"/>
        <w:ind w:firstLine="420" w:firstLineChars="200"/>
        <w:rPr>
          <w:rFonts w:hint="eastAsia" w:ascii="Times New Roman" w:hAnsi="Times New Roman" w:eastAsia="MingLiU_HKSCS" w:cs="Times New Roman"/>
        </w:rPr>
      </w:pPr>
      <w:r>
        <w:rPr>
          <w:rFonts w:ascii="Times New Roman" w:hAnsi="Times New Roman" w:cs="Times New Roman"/>
        </w:rPr>
        <w:t>(1)知道声音的强弱叫作响度；知道声音强弱的计量单位。</w:t>
      </w:r>
      <w:bookmarkStart w:id="0" w:name="_GoBack"/>
      <w:bookmarkEnd w:id="0"/>
    </w:p>
    <w:p w14:paraId="5A1393E4">
      <w:pPr>
        <w:pStyle w:val="3"/>
        <w:ind w:firstLine="420" w:firstLineChars="200"/>
        <w:rPr>
          <w:rFonts w:hint="eastAsia" w:ascii="Times New Roman" w:hAnsi="Times New Roman" w:eastAsia="MingLiU_HKSCS" w:cs="Times New Roman"/>
        </w:rPr>
      </w:pPr>
      <w:r>
        <w:rPr>
          <w:rFonts w:ascii="Times New Roman" w:hAnsi="Times New Roman" w:cs="Times New Roman"/>
        </w:rPr>
        <w:t>(2)知道响度和音色的影响因素。</w:t>
      </w:r>
    </w:p>
    <w:p w14:paraId="7C5A661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3)了解不同振幅和形状的声音在波形图上的差异。</w:t>
      </w:r>
    </w:p>
    <w:p w14:paraId="158C8181">
      <w:pPr>
        <w:pStyle w:val="3"/>
        <w:ind w:firstLine="420" w:firstLineChars="200"/>
        <w:rPr>
          <w:rFonts w:hint="eastAsia" w:ascii="Times New Roman" w:hAnsi="Times New Roman" w:eastAsia="MingLiU_HKSCS" w:cs="Times New Roman"/>
        </w:rPr>
      </w:pPr>
      <w:r>
        <w:rPr>
          <w:rFonts w:ascii="Times New Roman" w:hAnsi="Times New Roman" w:cs="Times New Roman"/>
        </w:rPr>
        <w:t>(4)知道管乐器和弦乐器。</w:t>
      </w:r>
    </w:p>
    <w:p w14:paraId="6FEBA12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03E93C6B">
      <w:pPr>
        <w:pStyle w:val="3"/>
        <w:ind w:firstLine="420" w:firstLineChars="200"/>
        <w:rPr>
          <w:rFonts w:hint="eastAsia" w:ascii="Times New Roman" w:hAnsi="Times New Roman" w:eastAsia="MingLiU_HKSCS" w:cs="Times New Roman"/>
        </w:rPr>
      </w:pPr>
      <w:r>
        <w:rPr>
          <w:rFonts w:ascii="Times New Roman" w:hAnsi="Times New Roman" w:cs="Times New Roman"/>
        </w:rPr>
        <w:t>(1)通过实验探究和活动</w:t>
      </w:r>
      <w:r>
        <w:rPr>
          <w:rFonts w:hint="eastAsia" w:ascii="Times New Roman" w:hAnsi="Times New Roman" w:eastAsia="MingLiU_HKSCS" w:cs="Times New Roman"/>
        </w:rPr>
        <w:t>，</w:t>
      </w:r>
      <w:r>
        <w:rPr>
          <w:rFonts w:ascii="Times New Roman" w:hAnsi="Times New Roman" w:cs="Times New Roman"/>
        </w:rPr>
        <w:t>进一步锻炼学生的观察、实验和思维能力。体会控制变量法和转换法在物理学中的应用。</w:t>
      </w:r>
    </w:p>
    <w:p w14:paraId="11931918">
      <w:pPr>
        <w:pStyle w:val="3"/>
        <w:ind w:firstLine="420" w:firstLineChars="200"/>
        <w:rPr>
          <w:rFonts w:hint="eastAsia" w:ascii="Times New Roman" w:hAnsi="Times New Roman" w:eastAsia="MingLiU_HKSCS" w:cs="Times New Roman"/>
        </w:rPr>
      </w:pPr>
      <w:r>
        <w:rPr>
          <w:rFonts w:ascii="Times New Roman" w:hAnsi="Times New Roman" w:cs="Times New Roman"/>
        </w:rPr>
        <w:t>(2)能利用声音的特性区分不同的声音。</w:t>
      </w:r>
    </w:p>
    <w:p w14:paraId="5744CD0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7CB07A9B">
      <w:pPr>
        <w:pStyle w:val="3"/>
        <w:ind w:firstLine="420" w:firstLineChars="200"/>
        <w:rPr>
          <w:rFonts w:hint="eastAsia" w:ascii="Times New Roman" w:hAnsi="Times New Roman" w:eastAsia="MingLiU_HKSCS" w:cs="Times New Roman"/>
        </w:rPr>
      </w:pPr>
      <w:r>
        <w:rPr>
          <w:rFonts w:ascii="Times New Roman" w:hAnsi="Times New Roman" w:cs="Times New Roman"/>
        </w:rPr>
        <w:t>通过做</w:t>
      </w:r>
      <w:r>
        <w:rPr>
          <w:rFonts w:hAnsi="宋体" w:cs="Times New Roman"/>
        </w:rPr>
        <w:t>“</w:t>
      </w:r>
      <w:r>
        <w:rPr>
          <w:rFonts w:ascii="Times New Roman" w:hAnsi="Times New Roman" w:cs="Times New Roman"/>
        </w:rPr>
        <w:t>探究影响声音响度的因素</w:t>
      </w:r>
      <w:r>
        <w:rPr>
          <w:rFonts w:hAnsi="宋体" w:cs="Times New Roman"/>
        </w:rPr>
        <w:t>”</w:t>
      </w:r>
      <w:r>
        <w:rPr>
          <w:rFonts w:ascii="Times New Roman" w:hAnsi="Times New Roman" w:cs="Times New Roman"/>
        </w:rPr>
        <w:t>的实验</w:t>
      </w:r>
      <w:r>
        <w:rPr>
          <w:rFonts w:hint="eastAsia" w:ascii="Times New Roman" w:hAnsi="Times New Roman" w:eastAsia="MingLiU_HKSCS" w:cs="Times New Roman"/>
        </w:rPr>
        <w:t>，</w:t>
      </w:r>
      <w:r>
        <w:rPr>
          <w:rFonts w:ascii="Times New Roman" w:hAnsi="Times New Roman" w:cs="Times New Roman"/>
        </w:rPr>
        <w:t>进一步了解和学习物理学研究问题的方法。</w:t>
      </w:r>
    </w:p>
    <w:p w14:paraId="52E2A3F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52C22877">
      <w:pPr>
        <w:pStyle w:val="3"/>
        <w:ind w:firstLine="420" w:firstLineChars="200"/>
        <w:rPr>
          <w:rFonts w:hint="eastAsia" w:ascii="Times New Roman" w:hAnsi="Times New Roman" w:eastAsia="MingLiU_HKSCS" w:cs="Times New Roman"/>
        </w:rPr>
      </w:pPr>
      <w:r>
        <w:rPr>
          <w:rFonts w:ascii="Times New Roman" w:hAnsi="Times New Roman" w:cs="Times New Roman"/>
        </w:rPr>
        <w:t>(1)在活动中培养学生善于与其他同学合作交流的意识和能力。</w:t>
      </w:r>
    </w:p>
    <w:p w14:paraId="3D5569B9">
      <w:pPr>
        <w:pStyle w:val="3"/>
        <w:ind w:firstLine="420" w:firstLineChars="200"/>
        <w:rPr>
          <w:rFonts w:hint="eastAsia" w:ascii="Times New Roman" w:hAnsi="Times New Roman" w:eastAsia="MingLiU_HKSCS" w:cs="Times New Roman"/>
        </w:rPr>
      </w:pPr>
      <w:r>
        <w:rPr>
          <w:rFonts w:ascii="Times New Roman" w:hAnsi="Times New Roman" w:cs="Times New Roman"/>
        </w:rPr>
        <w:t>(2)观察了解身边的声现象</w:t>
      </w:r>
      <w:r>
        <w:rPr>
          <w:rFonts w:hint="eastAsia" w:ascii="Times New Roman" w:hAnsi="Times New Roman" w:eastAsia="MingLiU_HKSCS" w:cs="Times New Roman"/>
        </w:rPr>
        <w:t>，</w:t>
      </w:r>
      <w:r>
        <w:rPr>
          <w:rFonts w:ascii="Times New Roman" w:hAnsi="Times New Roman" w:cs="Times New Roman"/>
        </w:rPr>
        <w:t>感受我国民族乐器优美的音色</w:t>
      </w:r>
      <w:r>
        <w:rPr>
          <w:rFonts w:hint="eastAsia" w:ascii="Times New Roman" w:hAnsi="Times New Roman" w:eastAsia="MingLiU_HKSCS" w:cs="Times New Roman"/>
        </w:rPr>
        <w:t>，</w:t>
      </w:r>
      <w:r>
        <w:rPr>
          <w:rFonts w:ascii="Times New Roman" w:hAnsi="Times New Roman" w:cs="Times New Roman"/>
        </w:rPr>
        <w:t>增强民族自豪感。</w:t>
      </w:r>
    </w:p>
    <w:p w14:paraId="02A7D479">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4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5"/>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798FF1B2">
      <w:pPr>
        <w:pStyle w:val="3"/>
        <w:ind w:firstLine="420" w:firstLineChars="200"/>
        <w:rPr>
          <w:rFonts w:hint="eastAsia" w:ascii="Times New Roman" w:hAnsi="Times New Roman" w:eastAsia="MingLiU_HKSCS" w:cs="Times New Roman"/>
        </w:rPr>
      </w:pPr>
      <w:r>
        <w:rPr>
          <w:rFonts w:ascii="Times New Roman" w:hAnsi="Times New Roman" w:cs="Times New Roman"/>
        </w:rPr>
        <w:t>教学重点：响度和音色是乐音的基本特征。</w:t>
      </w:r>
    </w:p>
    <w:p w14:paraId="262AFE0E">
      <w:pPr>
        <w:pStyle w:val="3"/>
        <w:ind w:firstLine="420" w:firstLineChars="200"/>
        <w:rPr>
          <w:rFonts w:hint="eastAsia" w:ascii="Times New Roman" w:hAnsi="Times New Roman" w:eastAsia="MingLiU_HKSCS" w:cs="Times New Roman"/>
        </w:rPr>
      </w:pPr>
      <w:r>
        <w:rPr>
          <w:rFonts w:ascii="Times New Roman" w:hAnsi="Times New Roman" w:cs="Times New Roman"/>
        </w:rPr>
        <w:t>教学难点：响度与音色的区别以及怎样用波形区分声音的特征。</w:t>
      </w:r>
    </w:p>
    <w:p w14:paraId="19CED777">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4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6"/>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40D6046A">
      <w:pPr>
        <w:pStyle w:val="3"/>
        <w:ind w:firstLine="420" w:firstLineChars="200"/>
        <w:rPr>
          <w:rFonts w:hint="eastAsia" w:ascii="Times New Roman" w:hAnsi="Times New Roman" w:eastAsia="MingLiU_HKSCS" w:cs="Times New Roman"/>
        </w:rPr>
      </w:pPr>
      <w:r>
        <w:rPr>
          <w:rFonts w:ascii="Times New Roman" w:hAnsi="Times New Roman" w:cs="Times New Roman"/>
        </w:rPr>
        <w:t>鼓、纸屑、示波器等。</w:t>
      </w:r>
    </w:p>
    <w:p w14:paraId="47DD5C28">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4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7"/>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3A9C0D93">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6BECC282">
      <w:pPr>
        <w:pStyle w:val="3"/>
        <w:ind w:firstLine="420" w:firstLineChars="200"/>
        <w:rPr>
          <w:rFonts w:hint="eastAsia" w:ascii="Times New Roman" w:hAnsi="Times New Roman" w:eastAsia="MingLiU_HKSCS" w:cs="Times New Roman"/>
        </w:rPr>
      </w:pPr>
      <w:r>
        <w:rPr>
          <w:rFonts w:ascii="Times New Roman" w:hAnsi="Times New Roman" w:cs="Times New Roman"/>
        </w:rPr>
        <w:t>让学生听一段音乐</w:t>
      </w:r>
      <w:r>
        <w:rPr>
          <w:rFonts w:hint="eastAsia" w:ascii="Times New Roman" w:hAnsi="Times New Roman" w:eastAsia="MingLiU_HKSCS" w:cs="Times New Roman"/>
        </w:rPr>
        <w:t>，</w:t>
      </w:r>
      <w:r>
        <w:rPr>
          <w:rFonts w:ascii="Times New Roman" w:hAnsi="Times New Roman" w:cs="Times New Roman"/>
        </w:rPr>
        <w:t>然后调节音量旋钮</w:t>
      </w:r>
      <w:r>
        <w:rPr>
          <w:rFonts w:hint="eastAsia" w:ascii="Times New Roman" w:hAnsi="Times New Roman" w:eastAsia="MingLiU_HKSCS" w:cs="Times New Roman"/>
        </w:rPr>
        <w:t>，</w:t>
      </w:r>
      <w:r>
        <w:rPr>
          <w:rFonts w:ascii="Times New Roman" w:hAnsi="Times New Roman" w:cs="Times New Roman"/>
        </w:rPr>
        <w:t>让学生感受声音强弱的变化。</w:t>
      </w:r>
    </w:p>
    <w:p w14:paraId="2A659DD9">
      <w:pPr>
        <w:pStyle w:val="3"/>
        <w:ind w:firstLine="420" w:firstLineChars="200"/>
        <w:rPr>
          <w:rFonts w:hint="eastAsia" w:ascii="Times New Roman" w:hAnsi="Times New Roman" w:eastAsia="MingLiU_HKSCS" w:cs="Times New Roman"/>
        </w:rPr>
      </w:pPr>
      <w:r>
        <w:rPr>
          <w:rFonts w:ascii="Times New Roman" w:hAnsi="Times New Roman" w:cs="Times New Roman"/>
        </w:rPr>
        <w:t>让一位同学先轻声说一句话</w:t>
      </w:r>
      <w:r>
        <w:rPr>
          <w:rFonts w:hint="eastAsia" w:ascii="Times New Roman" w:hAnsi="Times New Roman" w:eastAsia="MingLiU_HKSCS" w:cs="Times New Roman"/>
        </w:rPr>
        <w:t>，</w:t>
      </w:r>
      <w:r>
        <w:rPr>
          <w:rFonts w:ascii="Times New Roman" w:hAnsi="Times New Roman" w:cs="Times New Roman"/>
        </w:rPr>
        <w:t>然后大声地说同一句话等。</w:t>
      </w:r>
    </w:p>
    <w:p w14:paraId="13123C34">
      <w:pPr>
        <w:pStyle w:val="3"/>
        <w:ind w:firstLine="420" w:firstLineChars="200"/>
        <w:rPr>
          <w:rFonts w:hint="eastAsia" w:ascii="Times New Roman" w:hAnsi="Times New Roman" w:eastAsia="MingLiU_HKSCS" w:cs="Times New Roman"/>
        </w:rPr>
      </w:pPr>
      <w:r>
        <w:rPr>
          <w:rFonts w:ascii="Times New Roman" w:hAnsi="Times New Roman" w:cs="Times New Roman"/>
        </w:rPr>
        <w:t>提出问题：这些声音有没有区别？</w:t>
      </w:r>
    </w:p>
    <w:p w14:paraId="0DDD101F">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63224E4E">
      <w:pPr>
        <w:pStyle w:val="3"/>
        <w:ind w:firstLine="420" w:firstLineChars="200"/>
        <w:rPr>
          <w:rFonts w:hint="eastAsia" w:ascii="Times New Roman" w:hAnsi="Times New Roman" w:eastAsia="MingLiU_HKSCS" w:cs="Times New Roman"/>
        </w:rPr>
      </w:pPr>
      <w:r>
        <w:rPr>
          <w:rFonts w:ascii="Times New Roman" w:hAnsi="Times New Roman" w:cs="Times New Roman"/>
        </w:rPr>
        <w:t>探究点一：声音的强弱——响度</w:t>
      </w:r>
    </w:p>
    <w:p w14:paraId="37E8FDF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响度：声音的强弱叫作响度。响度又叫作音量。</w:t>
      </w:r>
    </w:p>
    <w:p w14:paraId="53A74D2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探究响度跟哪些因素有关</w:t>
      </w:r>
    </w:p>
    <w:p w14:paraId="7517D5B4">
      <w:pPr>
        <w:pStyle w:val="3"/>
        <w:ind w:firstLine="420" w:firstLineChars="200"/>
        <w:rPr>
          <w:rFonts w:hint="eastAsia" w:ascii="Times New Roman" w:hAnsi="Times New Roman" w:eastAsia="MingLiU_HKSCS" w:cs="Times New Roman"/>
        </w:rPr>
      </w:pPr>
      <w:r>
        <w:rPr>
          <w:rFonts w:ascii="Times New Roman" w:hAnsi="Times New Roman" w:cs="Times New Roman"/>
        </w:rPr>
        <w:t>实验一：敲鼓(鼓上撒有纸屑)</w:t>
      </w:r>
    </w:p>
    <w:p w14:paraId="12F79D7E">
      <w:pPr>
        <w:pStyle w:val="3"/>
        <w:ind w:firstLine="420" w:firstLineChars="200"/>
        <w:rPr>
          <w:rFonts w:hint="eastAsia" w:ascii="Times New Roman" w:hAnsi="Times New Roman" w:eastAsia="MingLiU_HKSCS" w:cs="Times New Roman"/>
        </w:rPr>
      </w:pPr>
      <w:r>
        <w:rPr>
          <w:rFonts w:ascii="Times New Roman" w:hAnsi="Times New Roman" w:cs="Times New Roman"/>
        </w:rPr>
        <w:t>实验过程：先轻敲鼓面</w:t>
      </w:r>
      <w:r>
        <w:rPr>
          <w:rFonts w:hint="eastAsia" w:ascii="Times New Roman" w:hAnsi="Times New Roman" w:eastAsia="MingLiU_HKSCS" w:cs="Times New Roman"/>
        </w:rPr>
        <w:t>，</w:t>
      </w:r>
      <w:r>
        <w:rPr>
          <w:rFonts w:ascii="Times New Roman" w:hAnsi="Times New Roman" w:cs="Times New Roman"/>
        </w:rPr>
        <w:t>听鼓声的响度</w:t>
      </w:r>
      <w:r>
        <w:rPr>
          <w:rFonts w:hint="eastAsia" w:ascii="Times New Roman" w:hAnsi="Times New Roman" w:eastAsia="MingLiU_HKSCS" w:cs="Times New Roman"/>
        </w:rPr>
        <w:t>，</w:t>
      </w:r>
      <w:r>
        <w:rPr>
          <w:rFonts w:ascii="Times New Roman" w:hAnsi="Times New Roman" w:cs="Times New Roman"/>
        </w:rPr>
        <w:t>观察纸屑的振动情况；再用力敲鼓面</w:t>
      </w:r>
      <w:r>
        <w:rPr>
          <w:rFonts w:hint="eastAsia" w:ascii="Times New Roman" w:hAnsi="Times New Roman" w:eastAsia="MingLiU_HKSCS" w:cs="Times New Roman"/>
        </w:rPr>
        <w:t>，</w:t>
      </w:r>
      <w:r>
        <w:rPr>
          <w:rFonts w:ascii="Times New Roman" w:hAnsi="Times New Roman" w:cs="Times New Roman"/>
        </w:rPr>
        <w:t>再次听鼓声的响度</w:t>
      </w:r>
      <w:r>
        <w:rPr>
          <w:rFonts w:hint="eastAsia" w:ascii="Times New Roman" w:hAnsi="Times New Roman" w:eastAsia="MingLiU_HKSCS" w:cs="Times New Roman"/>
        </w:rPr>
        <w:t>，</w:t>
      </w:r>
      <w:r>
        <w:rPr>
          <w:rFonts w:ascii="Times New Roman" w:hAnsi="Times New Roman" w:cs="Times New Roman"/>
        </w:rPr>
        <w:t>并观察纸屑的振动情况。</w:t>
      </w:r>
    </w:p>
    <w:p w14:paraId="6ED9D496">
      <w:pPr>
        <w:pStyle w:val="3"/>
        <w:ind w:firstLine="420" w:firstLineChars="200"/>
        <w:rPr>
          <w:rFonts w:hint="eastAsia" w:ascii="Times New Roman" w:hAnsi="Times New Roman" w:eastAsia="MingLiU_HKSCS" w:cs="Times New Roman"/>
        </w:rPr>
      </w:pPr>
      <w:r>
        <w:rPr>
          <w:rFonts w:ascii="Times New Roman" w:hAnsi="Times New Roman" w:cs="Times New Roman"/>
        </w:rPr>
        <w:t>观察后思考：</w:t>
      </w:r>
    </w:p>
    <w:p w14:paraId="2F8A41E4">
      <w:pPr>
        <w:pStyle w:val="3"/>
        <w:ind w:firstLine="420" w:firstLineChars="200"/>
        <w:rPr>
          <w:rFonts w:hint="eastAsia" w:ascii="Times New Roman" w:hAnsi="Times New Roman" w:eastAsia="MingLiU_HKSCS" w:cs="Times New Roman"/>
        </w:rPr>
      </w:pPr>
      <w:r>
        <w:rPr>
          <w:rFonts w:ascii="Times New Roman" w:hAnsi="Times New Roman" w:cs="Times New Roman"/>
        </w:rPr>
        <w:t>(1)前后两次敲击时鼓发出的声音在响度上有什么区别？</w:t>
      </w:r>
    </w:p>
    <w:p w14:paraId="4AB78AA7">
      <w:pPr>
        <w:pStyle w:val="3"/>
        <w:ind w:firstLine="420" w:firstLineChars="200"/>
        <w:rPr>
          <w:rFonts w:hint="eastAsia" w:ascii="Times New Roman" w:hAnsi="Times New Roman" w:eastAsia="MingLiU_HKSCS" w:cs="Times New Roman"/>
        </w:rPr>
      </w:pPr>
      <w:r>
        <w:rPr>
          <w:rFonts w:ascii="Times New Roman" w:hAnsi="Times New Roman" w:cs="Times New Roman"/>
        </w:rPr>
        <w:t>(2)前后两次敲击时鼓面上纸屑的跳动幅度有什么区别？</w:t>
      </w:r>
    </w:p>
    <w:p w14:paraId="26105612">
      <w:pPr>
        <w:pStyle w:val="3"/>
        <w:ind w:firstLine="420" w:firstLineChars="200"/>
        <w:rPr>
          <w:rFonts w:hint="eastAsia" w:ascii="Times New Roman" w:hAnsi="Times New Roman" w:eastAsia="MingLiU_HKSCS" w:cs="Times New Roman"/>
        </w:rPr>
      </w:pPr>
      <w:r>
        <w:rPr>
          <w:rFonts w:ascii="Times New Roman" w:hAnsi="Times New Roman" w:cs="Times New Roman"/>
        </w:rPr>
        <w:t>(3)声音的响度与声源振动的幅度有怎样的关系？</w:t>
      </w:r>
    </w:p>
    <w:p w14:paraId="05E5C578">
      <w:pPr>
        <w:pStyle w:val="3"/>
        <w:ind w:firstLine="420" w:firstLineChars="200"/>
        <w:rPr>
          <w:rFonts w:hint="eastAsia" w:ascii="Times New Roman" w:hAnsi="Times New Roman" w:eastAsia="MingLiU_HKSCS" w:cs="Times New Roman"/>
        </w:rPr>
      </w:pPr>
      <w:r>
        <w:rPr>
          <w:rFonts w:ascii="Times New Roman" w:hAnsi="Times New Roman" w:cs="Times New Roman"/>
        </w:rPr>
        <w:t>学生回答：(1)后者敲击时发出声音的响度大。</w:t>
      </w:r>
    </w:p>
    <w:p w14:paraId="0DAFDAC8">
      <w:pPr>
        <w:pStyle w:val="3"/>
        <w:ind w:firstLine="420" w:firstLineChars="200"/>
        <w:rPr>
          <w:rFonts w:hint="eastAsia" w:ascii="Times New Roman" w:hAnsi="Times New Roman" w:eastAsia="MingLiU_HKSCS" w:cs="Times New Roman"/>
        </w:rPr>
      </w:pPr>
      <w:r>
        <w:rPr>
          <w:rFonts w:ascii="Times New Roman" w:hAnsi="Times New Roman" w:cs="Times New Roman"/>
        </w:rPr>
        <w:t>(2)后者敲击时鼓面上纸屑的跳动幅度大。</w:t>
      </w:r>
    </w:p>
    <w:p w14:paraId="1C99821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3)响度与声源振动的幅度有关。</w:t>
      </w:r>
    </w:p>
    <w:p w14:paraId="330A880B">
      <w:pPr>
        <w:pStyle w:val="3"/>
        <w:ind w:firstLine="420" w:firstLineChars="200"/>
        <w:rPr>
          <w:rFonts w:hint="eastAsia" w:ascii="Times New Roman" w:hAnsi="Times New Roman" w:eastAsia="MingLiU_HKSCS" w:cs="Times New Roman"/>
        </w:rPr>
      </w:pPr>
      <w:r>
        <w:rPr>
          <w:rFonts w:ascii="Times New Roman" w:hAnsi="Times New Roman" w:cs="Times New Roman"/>
        </w:rPr>
        <w:t>实验二：张开嘴喊</w:t>
      </w:r>
      <w:r>
        <w:rPr>
          <w:rFonts w:hAnsi="宋体" w:cs="Times New Roman"/>
        </w:rPr>
        <w:t>“</w:t>
      </w:r>
      <w:r>
        <w:rPr>
          <w:rFonts w:ascii="Times New Roman" w:hAnsi="Times New Roman" w:cs="Times New Roman"/>
        </w:rPr>
        <w:t>啊</w:t>
      </w:r>
      <w:r>
        <w:rPr>
          <w:rFonts w:hAnsi="宋体" w:cs="Times New Roman"/>
        </w:rPr>
        <w:t>……”</w:t>
      </w:r>
    </w:p>
    <w:p w14:paraId="4C83FC1D">
      <w:pPr>
        <w:pStyle w:val="3"/>
        <w:ind w:firstLine="420" w:firstLineChars="200"/>
        <w:rPr>
          <w:rFonts w:hint="eastAsia" w:ascii="Times New Roman" w:hAnsi="Times New Roman" w:eastAsia="MingLiU_HKSCS" w:cs="Times New Roman"/>
        </w:rPr>
      </w:pPr>
      <w:r>
        <w:rPr>
          <w:rFonts w:ascii="Times New Roman" w:hAnsi="Times New Roman" w:cs="Times New Roman"/>
        </w:rPr>
        <w:t>实验过程：先小声喊</w:t>
      </w:r>
      <w:r>
        <w:rPr>
          <w:rFonts w:hAnsi="宋体" w:cs="Times New Roman"/>
        </w:rPr>
        <w:t>“</w:t>
      </w:r>
      <w:r>
        <w:rPr>
          <w:rFonts w:ascii="Times New Roman" w:hAnsi="Times New Roman" w:cs="Times New Roman"/>
        </w:rPr>
        <w:t>啊</w:t>
      </w:r>
      <w:r>
        <w:rPr>
          <w:rFonts w:hAnsi="宋体" w:cs="Times New Roman"/>
        </w:rPr>
        <w:t>……”</w:t>
      </w:r>
      <w:r>
        <w:rPr>
          <w:rFonts w:hint="eastAsia" w:ascii="Times New Roman" w:hAnsi="Times New Roman" w:eastAsia="MingLiU_HKSCS" w:cs="Times New Roman"/>
        </w:rPr>
        <w:t>，</w:t>
      </w:r>
      <w:r>
        <w:rPr>
          <w:rFonts w:ascii="Times New Roman" w:hAnsi="Times New Roman" w:cs="Times New Roman"/>
        </w:rPr>
        <w:t>再大声喊</w:t>
      </w:r>
      <w:r>
        <w:rPr>
          <w:rFonts w:hAnsi="宋体" w:cs="Times New Roman"/>
        </w:rPr>
        <w:t>“</w:t>
      </w:r>
      <w:r>
        <w:rPr>
          <w:rFonts w:ascii="Times New Roman" w:hAnsi="Times New Roman" w:cs="Times New Roman"/>
        </w:rPr>
        <w:t>啊</w:t>
      </w:r>
      <w:r>
        <w:rPr>
          <w:rFonts w:hAnsi="宋体" w:cs="Times New Roman"/>
        </w:rPr>
        <w:t>……”</w:t>
      </w:r>
      <w:r>
        <w:rPr>
          <w:rFonts w:ascii="Times New Roman" w:hAnsi="Times New Roman" w:cs="Times New Roman"/>
        </w:rPr>
        <w:t>。</w:t>
      </w:r>
    </w:p>
    <w:p w14:paraId="5C860C92">
      <w:pPr>
        <w:pStyle w:val="3"/>
        <w:ind w:firstLine="420" w:firstLineChars="200"/>
        <w:rPr>
          <w:rFonts w:hint="eastAsia" w:ascii="Times New Roman" w:hAnsi="Times New Roman" w:eastAsia="MingLiU_HKSCS" w:cs="Times New Roman"/>
        </w:rPr>
      </w:pPr>
      <w:r>
        <w:rPr>
          <w:rFonts w:ascii="Times New Roman" w:hAnsi="Times New Roman" w:cs="Times New Roman"/>
        </w:rPr>
        <w:t>物体振动时</w:t>
      </w:r>
      <w:r>
        <w:rPr>
          <w:rFonts w:hint="eastAsia" w:ascii="Times New Roman" w:hAnsi="Times New Roman" w:eastAsia="MingLiU_HKSCS" w:cs="Times New Roman"/>
        </w:rPr>
        <w:t>，</w:t>
      </w:r>
      <w:r>
        <w:rPr>
          <w:rFonts w:ascii="Times New Roman" w:hAnsi="Times New Roman" w:cs="Times New Roman"/>
        </w:rPr>
        <w:t>偏离原来位置的最大距离叫振幅</w:t>
      </w:r>
      <w:r>
        <w:rPr>
          <w:rFonts w:hint="eastAsia" w:ascii="Times New Roman" w:hAnsi="Times New Roman" w:eastAsia="MingLiU_HKSCS" w:cs="Times New Roman"/>
        </w:rPr>
        <w:t>，</w:t>
      </w:r>
      <w:r>
        <w:rPr>
          <w:rFonts w:ascii="Times New Roman" w:hAnsi="Times New Roman" w:cs="Times New Roman"/>
        </w:rPr>
        <w:t>通过上面的活动可以得出结论：声音的响度跟物体振动的幅度有关。</w:t>
      </w:r>
    </w:p>
    <w:p w14:paraId="4F6D2894">
      <w:pPr>
        <w:pStyle w:val="3"/>
        <w:ind w:firstLine="420" w:firstLineChars="200"/>
        <w:rPr>
          <w:rFonts w:hint="eastAsia" w:ascii="Times New Roman" w:hAnsi="Times New Roman" w:eastAsia="MingLiU_HKSCS" w:cs="Times New Roman"/>
        </w:rPr>
      </w:pPr>
      <w:r>
        <w:rPr>
          <w:rFonts w:ascii="Times New Roman" w:hAnsi="Times New Roman" w:cs="Times New Roman"/>
        </w:rPr>
        <w:t>探究点二：用波形比较振幅</w:t>
      </w:r>
    </w:p>
    <w:p w14:paraId="6183B773">
      <w:pPr>
        <w:pStyle w:val="3"/>
        <w:ind w:firstLine="420" w:firstLineChars="200"/>
        <w:rPr>
          <w:rFonts w:hint="eastAsia" w:ascii="Times New Roman" w:hAnsi="Times New Roman" w:eastAsia="MingLiU_HKSCS" w:cs="Times New Roman"/>
        </w:rPr>
      </w:pPr>
      <w:r>
        <w:rPr>
          <w:rFonts w:ascii="Times New Roman" w:hAnsi="Times New Roman" w:cs="Times New Roman"/>
        </w:rPr>
        <w:t>用示波器将同一音叉发出的响度不同的声音显示出来</w:t>
      </w:r>
      <w:r>
        <w:rPr>
          <w:rFonts w:hint="eastAsia" w:ascii="Times New Roman" w:hAnsi="Times New Roman" w:eastAsia="MingLiU_HKSCS" w:cs="Times New Roman"/>
        </w:rPr>
        <w:t>，</w:t>
      </w:r>
      <w:r>
        <w:rPr>
          <w:rFonts w:ascii="Times New Roman" w:hAnsi="Times New Roman" w:cs="Times New Roman"/>
        </w:rPr>
        <w:t>加以分析比较。如图为同一音叉前后两次对应的波形图。试回答哪幅图的振幅大</w:t>
      </w:r>
      <w:r>
        <w:rPr>
          <w:rFonts w:hint="eastAsia" w:ascii="Times New Roman" w:hAnsi="Times New Roman" w:eastAsia="MingLiU_HKSCS" w:cs="Times New Roman"/>
        </w:rPr>
        <w:t>，</w:t>
      </w:r>
      <w:r>
        <w:rPr>
          <w:rFonts w:ascii="Times New Roman" w:hAnsi="Times New Roman" w:cs="Times New Roman"/>
        </w:rPr>
        <w:t>响度强。</w:t>
      </w:r>
    </w:p>
    <w:p w14:paraId="2ABBA9F9">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261110" cy="567690"/>
            <wp:effectExtent l="0" t="0" r="15240" b="3810"/>
            <wp:docPr id="4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8"/>
                    <pic:cNvPicPr>
                      <a:picLocks noChangeAspect="1"/>
                    </pic:cNvPicPr>
                  </pic:nvPicPr>
                  <pic:blipFill>
                    <a:blip r:embed="rId10"/>
                    <a:stretch>
                      <a:fillRect/>
                    </a:stretch>
                  </pic:blipFill>
                  <pic:spPr>
                    <a:xfrm>
                      <a:off x="0" y="0"/>
                      <a:ext cx="1261110" cy="567690"/>
                    </a:xfrm>
                    <a:prstGeom prst="rect">
                      <a:avLst/>
                    </a:prstGeom>
                    <a:noFill/>
                    <a:ln>
                      <a:noFill/>
                    </a:ln>
                  </pic:spPr>
                </pic:pic>
              </a:graphicData>
            </a:graphic>
          </wp:inline>
        </w:drawing>
      </w:r>
    </w:p>
    <w:p w14:paraId="41029B8B">
      <w:pPr>
        <w:pStyle w:val="3"/>
        <w:ind w:firstLine="420" w:firstLineChars="200"/>
        <w:rPr>
          <w:rFonts w:hint="eastAsia" w:ascii="Times New Roman" w:hAnsi="Times New Roman" w:eastAsia="MingLiU_HKSCS" w:cs="Times New Roman"/>
        </w:rPr>
      </w:pPr>
      <w:r>
        <w:rPr>
          <w:rFonts w:ascii="Times New Roman" w:hAnsi="Times New Roman" w:cs="Times New Roman"/>
        </w:rPr>
        <w:t>学生回答：图乙的振幅比图甲的振幅大</w:t>
      </w:r>
      <w:r>
        <w:rPr>
          <w:rFonts w:hint="eastAsia" w:ascii="Times New Roman" w:hAnsi="Times New Roman" w:eastAsia="MingLiU_HKSCS" w:cs="Times New Roman"/>
        </w:rPr>
        <w:t>，</w:t>
      </w:r>
      <w:r>
        <w:rPr>
          <w:rFonts w:ascii="Times New Roman" w:hAnsi="Times New Roman" w:cs="Times New Roman"/>
        </w:rPr>
        <w:t>响度也强。</w:t>
      </w:r>
    </w:p>
    <w:p w14:paraId="4BD6EE3F">
      <w:pPr>
        <w:pStyle w:val="3"/>
        <w:ind w:firstLine="420" w:firstLineChars="200"/>
        <w:rPr>
          <w:rFonts w:hint="eastAsia" w:ascii="Times New Roman" w:hAnsi="Times New Roman" w:eastAsia="MingLiU_HKSCS" w:cs="Times New Roman"/>
        </w:rPr>
      </w:pPr>
      <w:r>
        <w:rPr>
          <w:rFonts w:ascii="Times New Roman" w:hAnsi="Times New Roman" w:cs="Times New Roman"/>
        </w:rPr>
        <w:t>响度是人</w:t>
      </w:r>
      <w:r>
        <w:rPr>
          <w:rFonts w:hint="eastAsia" w:ascii="Times New Roman" w:hAnsi="Times New Roman" w:cs="Times New Roman"/>
        </w:rPr>
        <w:t>耳对声音感觉的强弱。在声学上</w:t>
      </w:r>
      <w:r>
        <w:rPr>
          <w:rFonts w:hint="eastAsia" w:ascii="Times New Roman" w:hAnsi="Times New Roman" w:eastAsia="MingLiU_HKSCS" w:cs="Times New Roman"/>
        </w:rPr>
        <w:t>，</w:t>
      </w:r>
      <w:r>
        <w:rPr>
          <w:rFonts w:hint="eastAsia" w:ascii="Times New Roman" w:hAnsi="Times New Roman" w:cs="Times New Roman"/>
        </w:rPr>
        <w:t>人们通常用分贝作为单位来计量声音的强弱</w:t>
      </w:r>
      <w:r>
        <w:rPr>
          <w:rFonts w:hint="eastAsia" w:ascii="Times New Roman" w:hAnsi="Times New Roman" w:eastAsia="MingLiU_HKSCS" w:cs="Times New Roman"/>
        </w:rPr>
        <w:t>，</w:t>
      </w:r>
      <w:r>
        <w:rPr>
          <w:rFonts w:hint="eastAsia" w:ascii="Times New Roman" w:hAnsi="Times New Roman" w:cs="Times New Roman"/>
        </w:rPr>
        <w:t>其符号是</w:t>
      </w:r>
      <w:r>
        <w:rPr>
          <w:rFonts w:ascii="Times New Roman" w:hAnsi="Times New Roman" w:cs="Times New Roman"/>
        </w:rPr>
        <w:t>dB</w:t>
      </w:r>
      <w:r>
        <w:rPr>
          <w:rFonts w:hint="eastAsia" w:ascii="Times New Roman" w:hAnsi="Times New Roman" w:eastAsia="MingLiU_HKSCS" w:cs="Times New Roman"/>
        </w:rPr>
        <w:t>，</w:t>
      </w:r>
      <w:r>
        <w:rPr>
          <w:rFonts w:ascii="Times New Roman" w:hAnsi="Times New Roman" w:cs="Times New Roman"/>
        </w:rPr>
        <w:t>分贝数越大</w:t>
      </w:r>
      <w:r>
        <w:rPr>
          <w:rFonts w:hint="eastAsia" w:ascii="Times New Roman" w:hAnsi="Times New Roman" w:eastAsia="MingLiU_HKSCS" w:cs="Times New Roman"/>
        </w:rPr>
        <w:t>，</w:t>
      </w:r>
      <w:r>
        <w:rPr>
          <w:rFonts w:ascii="Times New Roman" w:hAnsi="Times New Roman" w:cs="Times New Roman"/>
        </w:rPr>
        <w:t>表示声音越强。</w:t>
      </w:r>
    </w:p>
    <w:p w14:paraId="72CA0312">
      <w:pPr>
        <w:pStyle w:val="3"/>
        <w:ind w:firstLine="420" w:firstLineChars="200"/>
        <w:rPr>
          <w:rFonts w:hint="eastAsia" w:ascii="Times New Roman" w:hAnsi="Times New Roman" w:eastAsia="MingLiU_HKSCS" w:cs="Times New Roman"/>
        </w:rPr>
      </w:pPr>
      <w:r>
        <w:rPr>
          <w:rFonts w:ascii="Times New Roman" w:hAnsi="Times New Roman" w:cs="Times New Roman"/>
        </w:rPr>
        <w:t>声音的强弱还与哪些因素有关？阅读课本P38～P39</w:t>
      </w:r>
      <w:r>
        <w:rPr>
          <w:rFonts w:hint="eastAsia" w:ascii="Times New Roman" w:hAnsi="Times New Roman" w:eastAsia="MingLiU_HKSCS" w:cs="Times New Roman"/>
        </w:rPr>
        <w:t>，</w:t>
      </w:r>
      <w:r>
        <w:rPr>
          <w:rFonts w:ascii="Times New Roman" w:hAnsi="Times New Roman" w:cs="Times New Roman"/>
        </w:rPr>
        <w:t>学生回答。</w:t>
      </w:r>
    </w:p>
    <w:p w14:paraId="1FAEF5D8">
      <w:pPr>
        <w:pStyle w:val="3"/>
        <w:ind w:firstLine="420" w:firstLineChars="200"/>
        <w:rPr>
          <w:rFonts w:hint="eastAsia" w:ascii="Times New Roman" w:hAnsi="Times New Roman" w:eastAsia="MingLiU_HKSCS" w:cs="Times New Roman"/>
        </w:rPr>
      </w:pPr>
      <w:r>
        <w:rPr>
          <w:rFonts w:ascii="Times New Roman" w:hAnsi="Times New Roman" w:cs="Times New Roman"/>
        </w:rPr>
        <w:t>学生回答：响度跟距离声源的远近有关。离声源越远</w:t>
      </w:r>
      <w:r>
        <w:rPr>
          <w:rFonts w:hint="eastAsia" w:ascii="Times New Roman" w:hAnsi="Times New Roman" w:eastAsia="MingLiU_HKSCS" w:cs="Times New Roman"/>
        </w:rPr>
        <w:t>，</w:t>
      </w:r>
      <w:r>
        <w:rPr>
          <w:rFonts w:ascii="Times New Roman" w:hAnsi="Times New Roman" w:cs="Times New Roman"/>
        </w:rPr>
        <w:t>声音越分散</w:t>
      </w:r>
      <w:r>
        <w:rPr>
          <w:rFonts w:hint="eastAsia" w:ascii="Times New Roman" w:hAnsi="Times New Roman" w:eastAsia="MingLiU_HKSCS" w:cs="Times New Roman"/>
        </w:rPr>
        <w:t>，</w:t>
      </w:r>
      <w:r>
        <w:rPr>
          <w:rFonts w:ascii="Times New Roman" w:hAnsi="Times New Roman" w:cs="Times New Roman"/>
        </w:rPr>
        <w:t>声音的响度也就越小。</w:t>
      </w:r>
    </w:p>
    <w:p w14:paraId="712E057C">
      <w:pPr>
        <w:pStyle w:val="3"/>
        <w:ind w:firstLine="420" w:firstLineChars="200"/>
        <w:rPr>
          <w:rFonts w:hint="eastAsia" w:ascii="Times New Roman" w:hAnsi="Times New Roman" w:eastAsia="MingLiU_HKSCS" w:cs="Times New Roman"/>
        </w:rPr>
      </w:pPr>
      <w:r>
        <w:rPr>
          <w:rFonts w:ascii="Times New Roman" w:hAnsi="Times New Roman" w:cs="Times New Roman"/>
        </w:rPr>
        <w:t>探究点三：声音的品质——音色</w:t>
      </w:r>
    </w:p>
    <w:p w14:paraId="01DDAD9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欣赏一段器乐合奏曲</w:t>
      </w:r>
      <w:r>
        <w:rPr>
          <w:rFonts w:hint="eastAsia" w:ascii="Times New Roman" w:hAnsi="Times New Roman" w:eastAsia="MingLiU_HKSCS" w:cs="Times New Roman"/>
        </w:rPr>
        <w:t>，</w:t>
      </w:r>
      <w:r>
        <w:rPr>
          <w:rFonts w:ascii="Times New Roman" w:hAnsi="Times New Roman" w:cs="Times New Roman"/>
        </w:rPr>
        <w:t>你能听出其中有哪几种乐器吗？</w:t>
      </w:r>
    </w:p>
    <w:p w14:paraId="1D2F8EC8">
      <w:pPr>
        <w:pStyle w:val="3"/>
        <w:ind w:firstLine="420" w:firstLineChars="200"/>
        <w:rPr>
          <w:rFonts w:hint="eastAsia" w:ascii="Times New Roman" w:hAnsi="Times New Roman" w:eastAsia="MingLiU_HKSCS" w:cs="Times New Roman"/>
        </w:rPr>
      </w:pPr>
      <w:r>
        <w:rPr>
          <w:rFonts w:ascii="Times New Roman" w:hAnsi="Times New Roman" w:cs="Times New Roman"/>
        </w:rPr>
        <w:t>不同的发声体发出的声音</w:t>
      </w:r>
      <w:r>
        <w:rPr>
          <w:rFonts w:hint="eastAsia" w:ascii="Times New Roman" w:hAnsi="Times New Roman" w:eastAsia="MingLiU_HKSCS" w:cs="Times New Roman"/>
        </w:rPr>
        <w:t>，</w:t>
      </w:r>
      <w:r>
        <w:rPr>
          <w:rFonts w:ascii="Times New Roman" w:hAnsi="Times New Roman" w:cs="Times New Roman"/>
        </w:rPr>
        <w:t>即使音调、响度相同</w:t>
      </w:r>
      <w:r>
        <w:rPr>
          <w:rFonts w:hint="eastAsia" w:ascii="Times New Roman" w:hAnsi="Times New Roman" w:eastAsia="MingLiU_HKSCS" w:cs="Times New Roman"/>
        </w:rPr>
        <w:t>，</w:t>
      </w:r>
      <w:r>
        <w:rPr>
          <w:rFonts w:ascii="Times New Roman" w:hAnsi="Times New Roman" w:cs="Times New Roman"/>
        </w:rPr>
        <w:t>我们还是能够分辨它们。在声音的特征中还有一个因素是十分重要的</w:t>
      </w:r>
      <w:r>
        <w:rPr>
          <w:rFonts w:hint="eastAsia" w:ascii="Times New Roman" w:hAnsi="Times New Roman" w:eastAsia="MingLiU_HKSCS" w:cs="Times New Roman"/>
        </w:rPr>
        <w:t>，</w:t>
      </w:r>
      <w:r>
        <w:rPr>
          <w:rFonts w:ascii="Times New Roman" w:hAnsi="Times New Roman" w:cs="Times New Roman"/>
        </w:rPr>
        <w:t>它就是音色</w:t>
      </w:r>
      <w:r>
        <w:rPr>
          <w:rFonts w:hint="eastAsia" w:ascii="Times New Roman" w:hAnsi="Times New Roman" w:eastAsia="MingLiU_HKSCS" w:cs="Times New Roman"/>
        </w:rPr>
        <w:t>，</w:t>
      </w:r>
      <w:r>
        <w:rPr>
          <w:rFonts w:ascii="Times New Roman" w:hAnsi="Times New Roman" w:cs="Times New Roman"/>
        </w:rPr>
        <w:t>也叫作音品。</w:t>
      </w:r>
    </w:p>
    <w:p w14:paraId="18546B24">
      <w:pPr>
        <w:pStyle w:val="3"/>
        <w:ind w:firstLine="420" w:firstLineChars="200"/>
        <w:rPr>
          <w:rFonts w:hint="eastAsia" w:ascii="Times New Roman" w:hAnsi="Times New Roman" w:eastAsia="MingLiU_HKSCS" w:cs="Times New Roman"/>
        </w:rPr>
      </w:pPr>
      <w:r>
        <w:rPr>
          <w:rFonts w:ascii="Times New Roman" w:hAnsi="Times New Roman" w:cs="Times New Roman"/>
        </w:rPr>
        <w:t>如图</w:t>
      </w:r>
      <w:r>
        <w:rPr>
          <w:rFonts w:hint="eastAsia" w:ascii="Times New Roman" w:hAnsi="Times New Roman" w:eastAsia="MingLiU_HKSCS" w:cs="Times New Roman"/>
        </w:rPr>
        <w:t>，</w:t>
      </w:r>
      <w:r>
        <w:rPr>
          <w:rFonts w:ascii="Times New Roman" w:hAnsi="Times New Roman" w:cs="Times New Roman"/>
        </w:rPr>
        <w:t>不</w:t>
      </w:r>
      <w:r>
        <w:rPr>
          <w:rFonts w:hint="eastAsia" w:ascii="Times New Roman" w:hAnsi="Times New Roman" w:cs="Times New Roman"/>
        </w:rPr>
        <w:t>同乐器演奏</w:t>
      </w:r>
      <w:r>
        <w:rPr>
          <w:rFonts w:ascii="Times New Roman" w:hAnsi="Times New Roman" w:cs="Times New Roman"/>
        </w:rPr>
        <w:t>C调的“1”时</w:t>
      </w:r>
      <w:r>
        <w:rPr>
          <w:rFonts w:hint="eastAsia" w:ascii="Times New Roman" w:hAnsi="Times New Roman" w:eastAsia="MingLiU_HKSCS" w:cs="Times New Roman"/>
        </w:rPr>
        <w:t>，</w:t>
      </w:r>
      <w:r>
        <w:rPr>
          <w:rFonts w:ascii="Times New Roman" w:hAnsi="Times New Roman" w:cs="Times New Roman"/>
        </w:rPr>
        <w:t>波形各不相同</w:t>
      </w:r>
      <w:r>
        <w:rPr>
          <w:rFonts w:hint="eastAsia" w:ascii="Times New Roman" w:hAnsi="Times New Roman" w:eastAsia="MingLiU_HKSCS" w:cs="Times New Roman"/>
        </w:rPr>
        <w:t>，</w:t>
      </w:r>
      <w:r>
        <w:rPr>
          <w:rFonts w:ascii="Times New Roman" w:hAnsi="Times New Roman" w:cs="Times New Roman"/>
        </w:rPr>
        <w:t>虽然音调相同</w:t>
      </w:r>
      <w:r>
        <w:rPr>
          <w:rFonts w:hint="eastAsia" w:ascii="Times New Roman" w:hAnsi="Times New Roman" w:eastAsia="MingLiU_HKSCS" w:cs="Times New Roman"/>
        </w:rPr>
        <w:t>，</w:t>
      </w:r>
      <w:r>
        <w:rPr>
          <w:rFonts w:ascii="Times New Roman" w:hAnsi="Times New Roman" w:cs="Times New Roman"/>
        </w:rPr>
        <w:t>响度相同</w:t>
      </w:r>
      <w:r>
        <w:rPr>
          <w:rFonts w:hint="eastAsia" w:ascii="Times New Roman" w:hAnsi="Times New Roman" w:eastAsia="MingLiU_HKSCS" w:cs="Times New Roman"/>
        </w:rPr>
        <w:t>，</w:t>
      </w:r>
      <w:r>
        <w:rPr>
          <w:rFonts w:ascii="Times New Roman" w:hAnsi="Times New Roman" w:cs="Times New Roman"/>
        </w:rPr>
        <w:t>但音色不同。</w:t>
      </w:r>
    </w:p>
    <w:p w14:paraId="53EA418D">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986280" cy="535940"/>
            <wp:effectExtent l="0" t="0" r="13970" b="16510"/>
            <wp:docPr id="4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9"/>
                    <pic:cNvPicPr>
                      <a:picLocks noChangeAspect="1"/>
                    </pic:cNvPicPr>
                  </pic:nvPicPr>
                  <pic:blipFill>
                    <a:blip r:embed="rId11"/>
                    <a:stretch>
                      <a:fillRect/>
                    </a:stretch>
                  </pic:blipFill>
                  <pic:spPr>
                    <a:xfrm>
                      <a:off x="0" y="0"/>
                      <a:ext cx="1986280" cy="535940"/>
                    </a:xfrm>
                    <a:prstGeom prst="rect">
                      <a:avLst/>
                    </a:prstGeom>
                    <a:noFill/>
                    <a:ln>
                      <a:noFill/>
                    </a:ln>
                  </pic:spPr>
                </pic:pic>
              </a:graphicData>
            </a:graphic>
          </wp:inline>
        </w:drawing>
      </w:r>
    </w:p>
    <w:p w14:paraId="688A379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ascii="Times New Roman" w:hAnsi="Times New Roman" w:cs="Times New Roman"/>
        </w:rPr>
        <w:t>音色是由发声体的材料、结构及发声方式等因素决定的。</w:t>
      </w:r>
    </w:p>
    <w:p w14:paraId="08DB2A8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响度、音调、音色是乐音的三个主要特性</w:t>
      </w:r>
      <w:r>
        <w:rPr>
          <w:rFonts w:hint="eastAsia" w:ascii="Times New Roman" w:hAnsi="Times New Roman" w:eastAsia="MingLiU_HKSCS" w:cs="Times New Roman"/>
        </w:rPr>
        <w:t>，</w:t>
      </w:r>
      <w:r>
        <w:rPr>
          <w:rFonts w:ascii="Times New Roman" w:hAnsi="Times New Roman" w:cs="Times New Roman"/>
        </w:rPr>
        <w:t>我们正是根据这些特性才能区分不同的声音。</w:t>
      </w:r>
    </w:p>
    <w:p w14:paraId="42C89307">
      <w:pPr>
        <w:pStyle w:val="3"/>
        <w:ind w:firstLine="420" w:firstLineChars="200"/>
        <w:rPr>
          <w:rFonts w:hint="eastAsia" w:ascii="Times New Roman" w:hAnsi="Times New Roman" w:eastAsia="MingLiU_HKSCS" w:cs="Times New Roman"/>
        </w:rPr>
      </w:pPr>
      <w:r>
        <w:rPr>
          <w:rFonts w:ascii="Times New Roman" w:hAnsi="Times New Roman" w:cs="Times New Roman"/>
        </w:rPr>
        <w:t>探究点四：管乐器和弦乐器</w:t>
      </w:r>
    </w:p>
    <w:p w14:paraId="00A4C4A9">
      <w:pPr>
        <w:pStyle w:val="3"/>
        <w:ind w:firstLine="420" w:firstLineChars="200"/>
        <w:rPr>
          <w:rFonts w:hint="eastAsia" w:ascii="Times New Roman" w:hAnsi="Times New Roman" w:eastAsia="MingLiU_HKSCS" w:cs="Times New Roman"/>
        </w:rPr>
      </w:pPr>
      <w:r>
        <w:rPr>
          <w:rFonts w:ascii="Times New Roman" w:hAnsi="Times New Roman" w:cs="Times New Roman"/>
        </w:rPr>
        <w:t>阅读课本P40</w:t>
      </w:r>
      <w:r>
        <w:rPr>
          <w:rFonts w:hint="eastAsia" w:ascii="Times New Roman" w:hAnsi="Times New Roman" w:eastAsia="MingLiU_HKSCS" w:cs="Times New Roman"/>
        </w:rPr>
        <w:t>，</w:t>
      </w:r>
      <w:r>
        <w:rPr>
          <w:rFonts w:ascii="Times New Roman" w:hAnsi="Times New Roman" w:cs="Times New Roman"/>
        </w:rPr>
        <w:t>了解</w:t>
      </w:r>
      <w:r>
        <w:rPr>
          <w:rFonts w:hAnsi="宋体" w:cs="Times New Roman"/>
        </w:rPr>
        <w:t>“</w:t>
      </w:r>
      <w:r>
        <w:rPr>
          <w:rFonts w:ascii="Times New Roman" w:hAnsi="Times New Roman" w:cs="Times New Roman"/>
        </w:rPr>
        <w:t>管乐器</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弦乐器</w:t>
      </w:r>
      <w:r>
        <w:rPr>
          <w:rFonts w:hAnsi="宋体" w:cs="Times New Roman"/>
        </w:rPr>
        <w:t>”</w:t>
      </w:r>
      <w:r>
        <w:rPr>
          <w:rFonts w:ascii="Times New Roman" w:hAnsi="Times New Roman" w:cs="Times New Roman"/>
        </w:rPr>
        <w:t>两个不同的</w:t>
      </w:r>
      <w:r>
        <w:rPr>
          <w:rFonts w:hAnsi="宋体" w:cs="Times New Roman"/>
        </w:rPr>
        <w:t>“</w:t>
      </w:r>
      <w:r>
        <w:rPr>
          <w:rFonts w:ascii="Times New Roman" w:hAnsi="Times New Roman" w:cs="Times New Roman"/>
        </w:rPr>
        <w:t>家族</w:t>
      </w:r>
      <w:r>
        <w:rPr>
          <w:rFonts w:hAnsi="宋体" w:cs="Times New Roman"/>
        </w:rPr>
        <w:t>”</w:t>
      </w:r>
      <w:r>
        <w:rPr>
          <w:rFonts w:ascii="Times New Roman" w:hAnsi="Times New Roman" w:cs="Times New Roman"/>
        </w:rPr>
        <w:t>。感受中国古代的乐器制造技术及古人的智慧和创造力。</w:t>
      </w:r>
    </w:p>
    <w:p w14:paraId="032C2C27">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23BE7FE7">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2</w:t>
      </w:r>
      <w:r>
        <w:rPr>
          <w:rFonts w:hint="eastAsia" w:ascii="Times New Roman" w:hAnsi="Times New Roman" w:eastAsia="MingLiU_HKSCS" w:cs="Times New Roman"/>
        </w:rPr>
        <w:t>．</w:t>
      </w:r>
      <w:r>
        <w:rPr>
          <w:rFonts w:hint="eastAsia" w:ascii="Times New Roman" w:hAnsi="Times New Roman" w:eastAsia="黑体" w:cs="Times New Roman"/>
        </w:rPr>
        <w:t>3</w:t>
      </w:r>
      <w:r>
        <w:rPr>
          <w:rFonts w:ascii="Times New Roman" w:hAnsi="Times New Roman" w:eastAsia="黑体" w:cs="Times New Roman"/>
        </w:rPr>
        <w:t>　响度与音色</w:t>
      </w:r>
    </w:p>
    <w:p w14:paraId="5109A407">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声音的强弱——响度</w:t>
      </w:r>
    </w:p>
    <w:p w14:paraId="63661FF0">
      <w:pPr>
        <w:pStyle w:val="3"/>
        <w:ind w:firstLine="420" w:firstLineChars="200"/>
        <w:rPr>
          <w:rFonts w:hint="eastAsia" w:ascii="Times New Roman" w:hAnsi="Times New Roman" w:eastAsia="MingLiU_HKSCS" w:cs="Times New Roman"/>
        </w:rPr>
      </w:pPr>
      <w:r>
        <w:rPr>
          <w:rFonts w:ascii="Times New Roman" w:hAnsi="Times New Roman" w:cs="Times New Roman"/>
        </w:rPr>
        <w:t>(1)声音的响度与声源的振幅、距离声源的远近有关。</w:t>
      </w:r>
    </w:p>
    <w:p w14:paraId="11036819">
      <w:pPr>
        <w:pStyle w:val="3"/>
        <w:ind w:firstLine="420" w:firstLineChars="200"/>
        <w:rPr>
          <w:rFonts w:hint="eastAsia" w:ascii="Times New Roman" w:hAnsi="Times New Roman" w:eastAsia="MingLiU_HKSCS" w:cs="Times New Roman"/>
        </w:rPr>
      </w:pPr>
      <w:r>
        <w:rPr>
          <w:rFonts w:ascii="Times New Roman" w:hAnsi="Times New Roman" w:cs="Times New Roman"/>
        </w:rPr>
        <w:t>(2)用波形图比较振幅。</w:t>
      </w:r>
    </w:p>
    <w:p w14:paraId="42E20EC0">
      <w:pPr>
        <w:pStyle w:val="3"/>
        <w:ind w:firstLine="420" w:firstLineChars="200"/>
        <w:rPr>
          <w:rFonts w:hint="eastAsia" w:ascii="Times New Roman" w:hAnsi="Times New Roman" w:eastAsia="MingLiU_HKSCS" w:cs="Times New Roman"/>
        </w:rPr>
      </w:pPr>
      <w:r>
        <w:rPr>
          <w:rFonts w:ascii="Times New Roman" w:hAnsi="Times New Roman" w:cs="Times New Roman"/>
        </w:rPr>
        <w:t>(3)通常用分贝作为单位来计量声音的强弱</w:t>
      </w:r>
      <w:r>
        <w:rPr>
          <w:rFonts w:hint="eastAsia" w:ascii="Times New Roman" w:hAnsi="Times New Roman" w:eastAsia="MingLiU_HKSCS" w:cs="Times New Roman"/>
        </w:rPr>
        <w:t>，</w:t>
      </w:r>
      <w:r>
        <w:rPr>
          <w:rFonts w:ascii="Times New Roman" w:hAnsi="Times New Roman" w:cs="Times New Roman"/>
        </w:rPr>
        <w:t>其符号是dB</w:t>
      </w:r>
      <w:r>
        <w:rPr>
          <w:rFonts w:hint="eastAsia" w:ascii="Times New Roman" w:hAnsi="Times New Roman" w:eastAsia="MingLiU_HKSCS" w:cs="Times New Roman"/>
        </w:rPr>
        <w:t>，</w:t>
      </w:r>
      <w:r>
        <w:rPr>
          <w:rFonts w:ascii="Times New Roman" w:hAnsi="Times New Roman" w:cs="Times New Roman"/>
        </w:rPr>
        <w:t>分贝数越大</w:t>
      </w:r>
      <w:r>
        <w:rPr>
          <w:rFonts w:hint="eastAsia" w:ascii="Times New Roman" w:hAnsi="Times New Roman" w:eastAsia="MingLiU_HKSCS" w:cs="Times New Roman"/>
        </w:rPr>
        <w:t>，</w:t>
      </w:r>
      <w:r>
        <w:rPr>
          <w:rFonts w:ascii="Times New Roman" w:hAnsi="Times New Roman" w:cs="Times New Roman"/>
        </w:rPr>
        <w:t>表示声音越强。</w:t>
      </w:r>
    </w:p>
    <w:p w14:paraId="5BC03EDD">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声音的品质——音色</w:t>
      </w:r>
    </w:p>
    <w:p w14:paraId="56CCF9B2">
      <w:pPr>
        <w:pStyle w:val="3"/>
        <w:ind w:firstLine="420" w:firstLineChars="200"/>
        <w:rPr>
          <w:rFonts w:hint="eastAsia" w:ascii="Times New Roman" w:hAnsi="Times New Roman" w:eastAsia="MingLiU_HKSCS" w:cs="Times New Roman"/>
        </w:rPr>
      </w:pPr>
      <w:r>
        <w:rPr>
          <w:rFonts w:ascii="Times New Roman" w:hAnsi="Times New Roman" w:cs="Times New Roman"/>
        </w:rPr>
        <w:t>(1)音色又叫音品。</w:t>
      </w:r>
    </w:p>
    <w:p w14:paraId="054176A0">
      <w:pPr>
        <w:pStyle w:val="3"/>
        <w:ind w:firstLine="420" w:firstLineChars="200"/>
        <w:rPr>
          <w:rFonts w:hint="eastAsia" w:ascii="Times New Roman" w:hAnsi="Times New Roman" w:eastAsia="MingLiU_HKSCS" w:cs="Times New Roman"/>
        </w:rPr>
      </w:pPr>
      <w:r>
        <w:rPr>
          <w:rFonts w:ascii="Times New Roman" w:hAnsi="Times New Roman" w:cs="Times New Roman"/>
        </w:rPr>
        <w:t>(2)音色是由发声体的材料、结构及发声方式等因素决定的。</w:t>
      </w:r>
    </w:p>
    <w:p w14:paraId="58D99B4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管乐器和弦乐器</w:t>
      </w:r>
    </w:p>
    <w:p w14:paraId="3529BA33">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4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0"/>
                    <pic:cNvPicPr>
                      <a:picLocks noChangeAspect="1"/>
                    </pic:cNvPicPr>
                  </pic:nvPicPr>
                  <pic:blipFill>
                    <a:blip r:embed="rId12"/>
                    <a:stretch>
                      <a:fillRect/>
                    </a:stretch>
                  </pic:blipFill>
                  <pic:spPr>
                    <a:xfrm>
                      <a:off x="0" y="0"/>
                      <a:ext cx="3121660" cy="252095"/>
                    </a:xfrm>
                    <a:prstGeom prst="rect">
                      <a:avLst/>
                    </a:prstGeom>
                    <a:noFill/>
                    <a:ln>
                      <a:noFill/>
                    </a:ln>
                  </pic:spPr>
                </pic:pic>
              </a:graphicData>
            </a:graphic>
          </wp:inline>
        </w:drawing>
      </w:r>
    </w:p>
    <w:p w14:paraId="2D9321A5">
      <w:pPr>
        <w:pStyle w:val="3"/>
        <w:ind w:firstLine="420" w:firstLineChars="200"/>
      </w:pPr>
      <w:r>
        <w:rPr>
          <w:rFonts w:ascii="Times New Roman" w:hAnsi="Times New Roman" w:cs="Times New Roman"/>
        </w:rPr>
        <w:t>这节课是本章的重点内容</w:t>
      </w:r>
      <w:r>
        <w:rPr>
          <w:rFonts w:hint="eastAsia" w:ascii="Times New Roman" w:hAnsi="Times New Roman" w:eastAsia="MingLiU_HKSCS" w:cs="Times New Roman"/>
        </w:rPr>
        <w:t>，</w:t>
      </w:r>
      <w:r>
        <w:rPr>
          <w:rFonts w:ascii="Times New Roman" w:hAnsi="Times New Roman" w:cs="Times New Roman"/>
        </w:rPr>
        <w:t>在教学时通过不同的方法来让学生对乐音的三个特征有更深入的了解</w:t>
      </w:r>
      <w:r>
        <w:rPr>
          <w:rFonts w:hint="eastAsia" w:ascii="Times New Roman" w:hAnsi="Times New Roman" w:eastAsia="MingLiU_HKSCS" w:cs="Times New Roman"/>
        </w:rPr>
        <w:t>，</w:t>
      </w:r>
      <w:r>
        <w:rPr>
          <w:rFonts w:ascii="Times New Roman" w:hAnsi="Times New Roman" w:cs="Times New Roman"/>
        </w:rPr>
        <w:t>使学生理解得更透彻。</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73364CA0">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90025618-3167-45d3-9a9c-2c0860e8693b"/>
  </w:docVars>
  <w:rsids>
    <w:rsidRoot w:val="43E62086"/>
    <w:rsid w:val="202E31F5"/>
    <w:rsid w:val="43E62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1452</Words>
  <Characters>1504</Characters>
  <Lines>0</Lines>
  <Paragraphs>0</Paragraphs>
  <TotalTime>0</TotalTime>
  <ScaleCrop>false</ScaleCrop>
  <LinksUpToDate>false</LinksUpToDate>
  <CharactersWithSpaces>1506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2024-07-19T08:16:00Z</dcterms:created>
  <dc:creator>虾仁猪心</dc:creator>
  <cp:lastModifiedBy>Administrator</cp:lastModifiedBy>
  <dcterms:modified xsi:type="dcterms:W3CDTF">2024-09-04T06:21:04Z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9D0A8A896B4D48B581490757B4B0A52C_11</vt:lpwstr>
  </property>
</Properties>
</file>